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65" w:rsidRDefault="00181123">
      <w:r>
        <w:t>Jessica Grenz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27, 2013</w:t>
      </w:r>
    </w:p>
    <w:p w:rsidR="00181123" w:rsidRDefault="00181123" w:rsidP="00181123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Three Year Plan</w:t>
      </w:r>
    </w:p>
    <w:p w:rsidR="008C2B5F" w:rsidRDefault="008C2B5F" w:rsidP="008C2B5F">
      <w:pPr>
        <w:rPr>
          <w:rFonts w:ascii="TimesNewRomanPSMT" w:hAnsi="TimesNewRomanPSMT"/>
          <w:snapToGrid w:val="0"/>
          <w:sz w:val="22"/>
        </w:rPr>
      </w:pPr>
    </w:p>
    <w:p w:rsidR="008C2B5F" w:rsidRPr="00845B98" w:rsidRDefault="008C2B5F" w:rsidP="008C2B5F">
      <w:pPr>
        <w:rPr>
          <w:rFonts w:ascii="TimesNewRomanPSMT" w:hAnsi="TimesNewRomanPSMT"/>
          <w:snapToGrid w:val="0"/>
          <w:sz w:val="22"/>
        </w:rPr>
      </w:pPr>
      <w:r w:rsidRPr="00845B98">
        <w:rPr>
          <w:rFonts w:ascii="TimesNewRomanPSMT" w:hAnsi="TimesNewRomanPSMT"/>
          <w:snapToGrid w:val="0"/>
          <w:sz w:val="22"/>
        </w:rPr>
        <w:t>My professional learning goals include:</w:t>
      </w:r>
    </w:p>
    <w:p w:rsidR="008C2B5F" w:rsidRDefault="008C2B5F" w:rsidP="008C2B5F">
      <w:pPr>
        <w:rPr>
          <w:rFonts w:ascii="TimesNewRomanPSMT" w:hAnsi="TimesNewRomanPSMT"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>- Continue in the master’s program in which I am enrolled through Georgia State University in order to earn a Masters in Mathematics Education.</w:t>
      </w:r>
    </w:p>
    <w:p w:rsidR="008C2B5F" w:rsidRPr="00845B98" w:rsidRDefault="008C2B5F" w:rsidP="008C2B5F">
      <w:pPr>
        <w:rPr>
          <w:rFonts w:ascii="TimesNewRomanPSMT" w:hAnsi="TimesNewRomanPSMT"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 xml:space="preserve">- </w:t>
      </w:r>
      <w:r w:rsidRPr="00845B98">
        <w:rPr>
          <w:rFonts w:ascii="TimesNewRomanPSMT" w:hAnsi="TimesNewRomanPSMT"/>
          <w:snapToGrid w:val="0"/>
          <w:sz w:val="22"/>
        </w:rPr>
        <w:t xml:space="preserve">Ongoing training on the new evaluation forms and processes in order to effectively serve their roles and responsibilities and to contribute the evaluation process. </w:t>
      </w:r>
    </w:p>
    <w:p w:rsidR="008C2B5F" w:rsidRPr="00845B98" w:rsidRDefault="008C2B5F" w:rsidP="008C2B5F">
      <w:pPr>
        <w:rPr>
          <w:rFonts w:ascii="TimesNewRomanPS-BoldMT" w:hAnsi="TimesNewRomanPS-BoldMT"/>
          <w:b/>
          <w:i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 xml:space="preserve">- </w:t>
      </w:r>
      <w:r w:rsidRPr="00845B98">
        <w:rPr>
          <w:rFonts w:ascii="TimesNewRomanPSMT" w:hAnsi="TimesNewRomanPSMT"/>
          <w:snapToGrid w:val="0"/>
          <w:sz w:val="22"/>
        </w:rPr>
        <w:t xml:space="preserve">Participate in a data-driven, action-research professional learning community that has a clear focus and connection to student achievement. </w:t>
      </w:r>
      <w:r w:rsidRPr="00845B98">
        <w:rPr>
          <w:rFonts w:ascii="TimesNewRomanPS-BoldMT" w:hAnsi="TimesNewRomanPS-BoldMT"/>
          <w:snapToGrid w:val="0"/>
          <w:sz w:val="22"/>
        </w:rPr>
        <w:t xml:space="preserve">  Contribute to the group’s objectives and participate in reporting out on findings.</w:t>
      </w:r>
    </w:p>
    <w:p w:rsidR="008C2B5F" w:rsidRPr="00845B98" w:rsidRDefault="008C2B5F" w:rsidP="008C2B5F">
      <w:pPr>
        <w:rPr>
          <w:rFonts w:ascii="TimesNewRomanPSMT" w:hAnsi="TimesNewRomanPSMT"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 xml:space="preserve">- </w:t>
      </w:r>
      <w:r w:rsidRPr="00845B98">
        <w:rPr>
          <w:rFonts w:ascii="TimesNewRomanPSMT" w:hAnsi="TimesNewRomanPSMT"/>
          <w:snapToGrid w:val="0"/>
          <w:sz w:val="22"/>
        </w:rPr>
        <w:t>Keep abreast of current regulations, developments and practices regarding workplace safety and student welfare such as Harassment, Intimidation and Bullying (HIB).</w:t>
      </w:r>
    </w:p>
    <w:p w:rsidR="008C2B5F" w:rsidRPr="00845B98" w:rsidRDefault="008C2B5F" w:rsidP="008C2B5F">
      <w:pPr>
        <w:rPr>
          <w:rFonts w:ascii="TimesNewRomanPSMT" w:hAnsi="TimesNewRomanPSMT"/>
          <w:snapToGrid w:val="0"/>
          <w:sz w:val="22"/>
        </w:rPr>
      </w:pPr>
      <w:r>
        <w:rPr>
          <w:rFonts w:ascii="TimesNewRomanPSMT" w:hAnsi="TimesNewRomanPSMT"/>
          <w:snapToGrid w:val="0"/>
          <w:sz w:val="22"/>
        </w:rPr>
        <w:t xml:space="preserve">- </w:t>
      </w:r>
      <w:r w:rsidRPr="00845B98">
        <w:rPr>
          <w:rFonts w:ascii="TimesNewRomanPS-BoldMT" w:hAnsi="TimesNewRomanPS-BoldMT"/>
          <w:snapToGrid w:val="0"/>
          <w:sz w:val="22"/>
        </w:rPr>
        <w:t xml:space="preserve">Continue to unpack CCSSM content and mathematical practice standards as they relate to student learning outcomes and course objectives.  Revise lesson plans, instructional activities, assessment outcomes and curriculum where warranted.  </w:t>
      </w:r>
      <w:r w:rsidRPr="00845B98">
        <w:rPr>
          <w:rFonts w:ascii="TimesNewRomanPSMT" w:hAnsi="TimesNewRomanPSMT"/>
          <w:snapToGrid w:val="0"/>
          <w:sz w:val="22"/>
        </w:rPr>
        <w:t>Monitor updates relating to PARCC assessments and prototypes.</w:t>
      </w:r>
    </w:p>
    <w:p w:rsidR="008C2B5F" w:rsidRDefault="008C2B5F" w:rsidP="008C2B5F">
      <w:pPr>
        <w:rPr>
          <w:rFonts w:ascii="TimesNewRomanPS-BoldMT" w:hAnsi="TimesNewRomanPS-BoldMT"/>
          <w:snapToGrid w:val="0"/>
          <w:sz w:val="22"/>
        </w:rPr>
      </w:pPr>
      <w:r>
        <w:rPr>
          <w:rFonts w:ascii="TimesNewRomanPS-BoldMT" w:hAnsi="TimesNewRomanPS-BoldMT"/>
          <w:snapToGrid w:val="0"/>
          <w:sz w:val="22"/>
        </w:rPr>
        <w:t xml:space="preserve">- </w:t>
      </w:r>
      <w:r w:rsidRPr="00845B98">
        <w:rPr>
          <w:rFonts w:ascii="TimesNewRomanPS-BoldMT" w:hAnsi="TimesNewRomanPS-BoldMT"/>
          <w:snapToGrid w:val="0"/>
          <w:sz w:val="22"/>
        </w:rPr>
        <w:t xml:space="preserve">Revise course assessments and develop instruments for monitoring and reporting student progress on achieving course/grade level objectives.  Use pre, mid and final exams to establish </w:t>
      </w:r>
      <w:r>
        <w:rPr>
          <w:rFonts w:ascii="TimesNewRomanPS-BoldMT" w:hAnsi="TimesNewRomanPS-BoldMT"/>
          <w:snapToGrid w:val="0"/>
          <w:sz w:val="22"/>
        </w:rPr>
        <w:t xml:space="preserve">student growth levels and monitor performance.  </w:t>
      </w:r>
    </w:p>
    <w:p w:rsidR="00FE3A7A" w:rsidRPr="00845B98" w:rsidRDefault="00FE3A7A" w:rsidP="008C2B5F">
      <w:pPr>
        <w:rPr>
          <w:rFonts w:ascii="TimesNewRomanPS-BoldMT" w:hAnsi="TimesNewRomanPS-BoldMT"/>
          <w:snapToGrid w:val="0"/>
          <w:sz w:val="22"/>
        </w:rPr>
      </w:pPr>
      <w:r>
        <w:rPr>
          <w:rFonts w:ascii="TimesNewRomanPS-BoldMT" w:hAnsi="TimesNewRomanPS-BoldMT"/>
          <w:snapToGrid w:val="0"/>
          <w:sz w:val="22"/>
        </w:rPr>
        <w:t>- Continue to keep lines of communication comfortably open between myself and parents and students.</w:t>
      </w:r>
      <w:bookmarkStart w:id="0" w:name="_GoBack"/>
      <w:bookmarkEnd w:id="0"/>
    </w:p>
    <w:p w:rsidR="008C2B5F" w:rsidRPr="00181123" w:rsidRDefault="008C2B5F" w:rsidP="00181123">
      <w:pPr>
        <w:rPr>
          <w:szCs w:val="24"/>
        </w:rPr>
      </w:pPr>
      <w:r>
        <w:rPr>
          <w:szCs w:val="24"/>
        </w:rPr>
        <w:t xml:space="preserve"> </w:t>
      </w:r>
    </w:p>
    <w:sectPr w:rsidR="008C2B5F" w:rsidRPr="0018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3"/>
    <w:rsid w:val="00000B93"/>
    <w:rsid w:val="00025089"/>
    <w:rsid w:val="00032CA3"/>
    <w:rsid w:val="000446EE"/>
    <w:rsid w:val="00051972"/>
    <w:rsid w:val="00061120"/>
    <w:rsid w:val="00067A5A"/>
    <w:rsid w:val="000819A6"/>
    <w:rsid w:val="00082A8C"/>
    <w:rsid w:val="00087812"/>
    <w:rsid w:val="000A55AE"/>
    <w:rsid w:val="000C1603"/>
    <w:rsid w:val="000D003F"/>
    <w:rsid w:val="000D67F4"/>
    <w:rsid w:val="000E1440"/>
    <w:rsid w:val="000E7EFC"/>
    <w:rsid w:val="000F05A6"/>
    <w:rsid w:val="00103E7C"/>
    <w:rsid w:val="00110725"/>
    <w:rsid w:val="00122854"/>
    <w:rsid w:val="001402C2"/>
    <w:rsid w:val="00142DB0"/>
    <w:rsid w:val="00156754"/>
    <w:rsid w:val="00160F90"/>
    <w:rsid w:val="00161420"/>
    <w:rsid w:val="00166B99"/>
    <w:rsid w:val="00170A3F"/>
    <w:rsid w:val="001730EF"/>
    <w:rsid w:val="00181123"/>
    <w:rsid w:val="00182F1F"/>
    <w:rsid w:val="001C05D1"/>
    <w:rsid w:val="001C5555"/>
    <w:rsid w:val="001D5516"/>
    <w:rsid w:val="001E0344"/>
    <w:rsid w:val="001E2AB1"/>
    <w:rsid w:val="00201136"/>
    <w:rsid w:val="00212796"/>
    <w:rsid w:val="00213D58"/>
    <w:rsid w:val="002401D4"/>
    <w:rsid w:val="002653A2"/>
    <w:rsid w:val="00273102"/>
    <w:rsid w:val="00286670"/>
    <w:rsid w:val="002919BC"/>
    <w:rsid w:val="002C02BB"/>
    <w:rsid w:val="002C480D"/>
    <w:rsid w:val="002D156B"/>
    <w:rsid w:val="002D365E"/>
    <w:rsid w:val="002E24BF"/>
    <w:rsid w:val="002E5461"/>
    <w:rsid w:val="0030110C"/>
    <w:rsid w:val="00301FF2"/>
    <w:rsid w:val="003033AC"/>
    <w:rsid w:val="003301F7"/>
    <w:rsid w:val="00353C3B"/>
    <w:rsid w:val="00364CE2"/>
    <w:rsid w:val="00371181"/>
    <w:rsid w:val="00383D67"/>
    <w:rsid w:val="003957F4"/>
    <w:rsid w:val="003A1E86"/>
    <w:rsid w:val="003C4334"/>
    <w:rsid w:val="003E680C"/>
    <w:rsid w:val="00421169"/>
    <w:rsid w:val="004239D3"/>
    <w:rsid w:val="00427090"/>
    <w:rsid w:val="00431A72"/>
    <w:rsid w:val="00453DA6"/>
    <w:rsid w:val="00456C03"/>
    <w:rsid w:val="004726E8"/>
    <w:rsid w:val="00473BB9"/>
    <w:rsid w:val="004A46BE"/>
    <w:rsid w:val="004A7572"/>
    <w:rsid w:val="004B31F6"/>
    <w:rsid w:val="004D4105"/>
    <w:rsid w:val="004E0726"/>
    <w:rsid w:val="004F5220"/>
    <w:rsid w:val="00504818"/>
    <w:rsid w:val="00507770"/>
    <w:rsid w:val="0051492D"/>
    <w:rsid w:val="0052350C"/>
    <w:rsid w:val="005239DA"/>
    <w:rsid w:val="00530AB7"/>
    <w:rsid w:val="00540097"/>
    <w:rsid w:val="00544242"/>
    <w:rsid w:val="0054456A"/>
    <w:rsid w:val="00545572"/>
    <w:rsid w:val="00560158"/>
    <w:rsid w:val="005629AA"/>
    <w:rsid w:val="0056689E"/>
    <w:rsid w:val="00570A3B"/>
    <w:rsid w:val="0058541F"/>
    <w:rsid w:val="005869B9"/>
    <w:rsid w:val="00586E9C"/>
    <w:rsid w:val="005B0361"/>
    <w:rsid w:val="005C05D2"/>
    <w:rsid w:val="005C37EF"/>
    <w:rsid w:val="005C5972"/>
    <w:rsid w:val="005C7D99"/>
    <w:rsid w:val="005D3487"/>
    <w:rsid w:val="005F4CC3"/>
    <w:rsid w:val="00612F23"/>
    <w:rsid w:val="00631EAB"/>
    <w:rsid w:val="00666D92"/>
    <w:rsid w:val="006716D1"/>
    <w:rsid w:val="00675DB0"/>
    <w:rsid w:val="00676641"/>
    <w:rsid w:val="00683782"/>
    <w:rsid w:val="006A506A"/>
    <w:rsid w:val="006A639A"/>
    <w:rsid w:val="006A74A6"/>
    <w:rsid w:val="006B7E50"/>
    <w:rsid w:val="006C7A17"/>
    <w:rsid w:val="006D55F1"/>
    <w:rsid w:val="007003C4"/>
    <w:rsid w:val="00715F6A"/>
    <w:rsid w:val="0074537E"/>
    <w:rsid w:val="00756F6A"/>
    <w:rsid w:val="007621A7"/>
    <w:rsid w:val="0078504B"/>
    <w:rsid w:val="007852FA"/>
    <w:rsid w:val="00792C21"/>
    <w:rsid w:val="007A77FF"/>
    <w:rsid w:val="007B27B7"/>
    <w:rsid w:val="007B6F04"/>
    <w:rsid w:val="007F23FD"/>
    <w:rsid w:val="008071BC"/>
    <w:rsid w:val="0081515D"/>
    <w:rsid w:val="00815957"/>
    <w:rsid w:val="00825021"/>
    <w:rsid w:val="00847E31"/>
    <w:rsid w:val="00861384"/>
    <w:rsid w:val="00870DBF"/>
    <w:rsid w:val="00871838"/>
    <w:rsid w:val="008775AC"/>
    <w:rsid w:val="008917A5"/>
    <w:rsid w:val="008955E5"/>
    <w:rsid w:val="008A47CE"/>
    <w:rsid w:val="008A4C40"/>
    <w:rsid w:val="008A50E0"/>
    <w:rsid w:val="008C2B5F"/>
    <w:rsid w:val="008E02F5"/>
    <w:rsid w:val="008E5BF2"/>
    <w:rsid w:val="008E78CE"/>
    <w:rsid w:val="0091579C"/>
    <w:rsid w:val="0095402B"/>
    <w:rsid w:val="00957342"/>
    <w:rsid w:val="00962B71"/>
    <w:rsid w:val="00965725"/>
    <w:rsid w:val="00973F31"/>
    <w:rsid w:val="009801DA"/>
    <w:rsid w:val="00983469"/>
    <w:rsid w:val="0099454B"/>
    <w:rsid w:val="009976C3"/>
    <w:rsid w:val="009A5D71"/>
    <w:rsid w:val="009B1F2C"/>
    <w:rsid w:val="009B7475"/>
    <w:rsid w:val="009C37BF"/>
    <w:rsid w:val="009C5FA2"/>
    <w:rsid w:val="009D35C1"/>
    <w:rsid w:val="009D75EF"/>
    <w:rsid w:val="009D7B4A"/>
    <w:rsid w:val="009F1B9A"/>
    <w:rsid w:val="00A000A5"/>
    <w:rsid w:val="00A3479F"/>
    <w:rsid w:val="00A51C98"/>
    <w:rsid w:val="00A5260B"/>
    <w:rsid w:val="00A601AD"/>
    <w:rsid w:val="00A678CF"/>
    <w:rsid w:val="00A7718E"/>
    <w:rsid w:val="00A772CB"/>
    <w:rsid w:val="00A96D35"/>
    <w:rsid w:val="00AC4E2E"/>
    <w:rsid w:val="00AE5339"/>
    <w:rsid w:val="00B04CEA"/>
    <w:rsid w:val="00B05780"/>
    <w:rsid w:val="00B21DB8"/>
    <w:rsid w:val="00B303E7"/>
    <w:rsid w:val="00B35967"/>
    <w:rsid w:val="00B67115"/>
    <w:rsid w:val="00B76A67"/>
    <w:rsid w:val="00B8616E"/>
    <w:rsid w:val="00BA0A33"/>
    <w:rsid w:val="00BA17C2"/>
    <w:rsid w:val="00BF3116"/>
    <w:rsid w:val="00C33EFA"/>
    <w:rsid w:val="00C84D85"/>
    <w:rsid w:val="00CA4A9C"/>
    <w:rsid w:val="00CA5EFE"/>
    <w:rsid w:val="00CD405B"/>
    <w:rsid w:val="00CD5CFC"/>
    <w:rsid w:val="00CD78DF"/>
    <w:rsid w:val="00CF65F5"/>
    <w:rsid w:val="00D11EEB"/>
    <w:rsid w:val="00D21A43"/>
    <w:rsid w:val="00D24DE0"/>
    <w:rsid w:val="00D37032"/>
    <w:rsid w:val="00D419ED"/>
    <w:rsid w:val="00D57D34"/>
    <w:rsid w:val="00D61328"/>
    <w:rsid w:val="00D80145"/>
    <w:rsid w:val="00D92979"/>
    <w:rsid w:val="00D92D53"/>
    <w:rsid w:val="00D93565"/>
    <w:rsid w:val="00DA2602"/>
    <w:rsid w:val="00DA498B"/>
    <w:rsid w:val="00DA7D7F"/>
    <w:rsid w:val="00DB5790"/>
    <w:rsid w:val="00DC1EF6"/>
    <w:rsid w:val="00DC27DF"/>
    <w:rsid w:val="00DC6C92"/>
    <w:rsid w:val="00DC788F"/>
    <w:rsid w:val="00DF1823"/>
    <w:rsid w:val="00E1435F"/>
    <w:rsid w:val="00E44609"/>
    <w:rsid w:val="00E47B5D"/>
    <w:rsid w:val="00E56B3C"/>
    <w:rsid w:val="00E623E1"/>
    <w:rsid w:val="00E7760B"/>
    <w:rsid w:val="00EB0F08"/>
    <w:rsid w:val="00EB5888"/>
    <w:rsid w:val="00EC36F9"/>
    <w:rsid w:val="00ED118C"/>
    <w:rsid w:val="00EE3A88"/>
    <w:rsid w:val="00EF2D5B"/>
    <w:rsid w:val="00F20467"/>
    <w:rsid w:val="00F26F97"/>
    <w:rsid w:val="00F273D0"/>
    <w:rsid w:val="00F310EF"/>
    <w:rsid w:val="00F3420D"/>
    <w:rsid w:val="00F35983"/>
    <w:rsid w:val="00F569AE"/>
    <w:rsid w:val="00F70BBD"/>
    <w:rsid w:val="00FA15F4"/>
    <w:rsid w:val="00FA3D3A"/>
    <w:rsid w:val="00FA710C"/>
    <w:rsid w:val="00FB457E"/>
    <w:rsid w:val="00FC4BE9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2013-04-27T12:11:00Z</dcterms:created>
  <dcterms:modified xsi:type="dcterms:W3CDTF">2013-04-27T12:32:00Z</dcterms:modified>
</cp:coreProperties>
</file>